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6F" w:rsidRPr="00DB1F6F" w:rsidRDefault="00373F07" w:rsidP="00DB1F6F">
      <w:pPr>
        <w:spacing w:after="0"/>
        <w:rPr>
          <w:rFonts w:cstheme="minorHAnsi"/>
          <w:b/>
          <w:sz w:val="48"/>
          <w:szCs w:val="48"/>
        </w:rPr>
      </w:pPr>
      <w:r w:rsidRPr="00C870F8">
        <w:rPr>
          <w:rFonts w:cstheme="minorHAnsi"/>
          <w:b/>
          <w:sz w:val="36"/>
          <w:szCs w:val="36"/>
        </w:rPr>
        <w:t>BRIEFING PILOȚI</w:t>
      </w:r>
      <w:r>
        <w:rPr>
          <w:rStyle w:val="fontstyle01"/>
          <w:rFonts w:asciiTheme="minorHAnsi" w:hAnsiTheme="minorHAnsi" w:cstheme="minorHAnsi"/>
          <w:b/>
          <w:color w:val="auto"/>
          <w:sz w:val="48"/>
          <w:szCs w:val="48"/>
        </w:rPr>
        <w:t xml:space="preserve">       </w:t>
      </w:r>
      <w:proofErr w:type="spellStart"/>
      <w:r w:rsidR="001163BE" w:rsidRPr="00A60D73">
        <w:rPr>
          <w:b/>
          <w:sz w:val="28"/>
          <w:szCs w:val="28"/>
        </w:rPr>
        <w:t>Campionatul</w:t>
      </w:r>
      <w:proofErr w:type="spellEnd"/>
      <w:r w:rsidR="001163BE" w:rsidRPr="00A60D73">
        <w:rPr>
          <w:b/>
          <w:sz w:val="28"/>
          <w:szCs w:val="28"/>
        </w:rPr>
        <w:t xml:space="preserve"> </w:t>
      </w:r>
      <w:proofErr w:type="spellStart"/>
      <w:r w:rsidR="001163BE" w:rsidRPr="00A60D73">
        <w:rPr>
          <w:b/>
          <w:sz w:val="28"/>
          <w:szCs w:val="28"/>
        </w:rPr>
        <w:t>Național</w:t>
      </w:r>
      <w:proofErr w:type="spellEnd"/>
      <w:r w:rsidR="001163BE" w:rsidRPr="00A60D73">
        <w:rPr>
          <w:b/>
          <w:sz w:val="28"/>
          <w:szCs w:val="28"/>
        </w:rPr>
        <w:t xml:space="preserve"> de </w:t>
      </w:r>
      <w:proofErr w:type="spellStart"/>
      <w:r w:rsidR="001163BE" w:rsidRPr="00A60D73">
        <w:rPr>
          <w:b/>
          <w:sz w:val="28"/>
          <w:szCs w:val="28"/>
        </w:rPr>
        <w:t>Viteză</w:t>
      </w:r>
      <w:proofErr w:type="spellEnd"/>
      <w:r w:rsidR="001163BE" w:rsidRPr="00A60D73">
        <w:rPr>
          <w:b/>
          <w:sz w:val="28"/>
          <w:szCs w:val="28"/>
        </w:rPr>
        <w:t xml:space="preserve"> </w:t>
      </w:r>
      <w:proofErr w:type="spellStart"/>
      <w:r w:rsidR="001163BE" w:rsidRPr="00A60D73">
        <w:rPr>
          <w:b/>
          <w:sz w:val="28"/>
          <w:szCs w:val="28"/>
        </w:rPr>
        <w:t>în</w:t>
      </w:r>
      <w:proofErr w:type="spellEnd"/>
      <w:r w:rsidR="001163BE" w:rsidRPr="00A60D73">
        <w:rPr>
          <w:b/>
          <w:sz w:val="28"/>
          <w:szCs w:val="28"/>
        </w:rPr>
        <w:t xml:space="preserve"> Coastă2</w:t>
      </w:r>
      <w:r w:rsidR="00DB1F6F" w:rsidRPr="00DB1F6F">
        <w:rPr>
          <w:rFonts w:cstheme="minorHAnsi"/>
          <w:b/>
          <w:color w:val="000000"/>
        </w:rPr>
        <w:t xml:space="preserve">                  </w:t>
      </w:r>
    </w:p>
    <w:p w:rsidR="00DB1F6F" w:rsidRPr="001E235B" w:rsidRDefault="001163BE" w:rsidP="00DB1F6F">
      <w:pPr>
        <w:spacing w:after="0"/>
        <w:rPr>
          <w:rFonts w:cstheme="minorHAnsi"/>
          <w:color w:val="000000"/>
          <w:sz w:val="20"/>
          <w:szCs w:val="20"/>
        </w:rPr>
      </w:pPr>
      <w:proofErr w:type="spellStart"/>
      <w:r w:rsidRPr="00A60D73">
        <w:rPr>
          <w:b/>
          <w:bCs/>
          <w:sz w:val="28"/>
          <w:szCs w:val="28"/>
        </w:rPr>
        <w:t>Securitate</w:t>
      </w:r>
      <w:proofErr w:type="spellEnd"/>
      <w:r w:rsidRPr="00A60D73">
        <w:rPr>
          <w:b/>
          <w:bCs/>
          <w:sz w:val="28"/>
          <w:szCs w:val="28"/>
        </w:rPr>
        <w:t xml:space="preserve"> </w:t>
      </w:r>
      <w:proofErr w:type="spellStart"/>
      <w:r w:rsidRPr="00A60D73">
        <w:rPr>
          <w:b/>
          <w:bCs/>
          <w:sz w:val="28"/>
          <w:szCs w:val="28"/>
        </w:rPr>
        <w:t>și</w:t>
      </w:r>
      <w:proofErr w:type="spellEnd"/>
      <w:r w:rsidRPr="00A60D73">
        <w:rPr>
          <w:b/>
          <w:bCs/>
          <w:sz w:val="28"/>
          <w:szCs w:val="28"/>
        </w:rPr>
        <w:t xml:space="preserve"> </w:t>
      </w:r>
      <w:proofErr w:type="spellStart"/>
      <w:r w:rsidRPr="00A60D73">
        <w:rPr>
          <w:b/>
          <w:bCs/>
          <w:sz w:val="28"/>
          <w:szCs w:val="28"/>
        </w:rPr>
        <w:t>semnalizări</w:t>
      </w:r>
      <w:proofErr w:type="spellEnd"/>
      <w:r w:rsidR="00DB1F6F" w:rsidRPr="00DB1F6F">
        <w:rPr>
          <w:rFonts w:cstheme="minorHAnsi"/>
          <w:color w:val="000000"/>
          <w:sz w:val="20"/>
          <w:szCs w:val="20"/>
        </w:rPr>
        <w:t xml:space="preserve"> </w:t>
      </w:r>
      <w:r w:rsidR="00DB1F6F">
        <w:rPr>
          <w:rFonts w:cstheme="minorHAnsi"/>
          <w:color w:val="000000"/>
          <w:sz w:val="20"/>
          <w:szCs w:val="20"/>
        </w:rPr>
        <w:tab/>
      </w:r>
      <w:r w:rsidR="00DB1F6F">
        <w:rPr>
          <w:rFonts w:cstheme="minorHAnsi"/>
          <w:color w:val="000000"/>
          <w:sz w:val="20"/>
          <w:szCs w:val="20"/>
        </w:rPr>
        <w:tab/>
      </w:r>
      <w:r w:rsidR="00DB1F6F">
        <w:rPr>
          <w:rFonts w:cstheme="minorHAnsi"/>
          <w:color w:val="000000"/>
          <w:sz w:val="20"/>
          <w:szCs w:val="20"/>
        </w:rPr>
        <w:tab/>
      </w:r>
      <w:proofErr w:type="spellStart"/>
      <w:r w:rsidR="00DB1F6F" w:rsidRPr="00DB1F6F">
        <w:rPr>
          <w:rFonts w:cstheme="minorHAnsi"/>
          <w:b/>
          <w:color w:val="000000"/>
        </w:rPr>
        <w:t>Trofeul</w:t>
      </w:r>
      <w:proofErr w:type="spellEnd"/>
      <w:r w:rsidR="00DB1F6F" w:rsidRPr="00DB1F6F">
        <w:rPr>
          <w:rFonts w:cstheme="minorHAnsi"/>
          <w:b/>
          <w:color w:val="000000"/>
        </w:rPr>
        <w:t xml:space="preserve"> </w:t>
      </w:r>
      <w:proofErr w:type="spellStart"/>
      <w:r w:rsidR="00DB1F6F" w:rsidRPr="00DB1F6F">
        <w:rPr>
          <w:rFonts w:cstheme="minorHAnsi"/>
          <w:b/>
          <w:color w:val="000000"/>
        </w:rPr>
        <w:t>Metalubs</w:t>
      </w:r>
      <w:proofErr w:type="spellEnd"/>
      <w:r w:rsidR="00DB1F6F" w:rsidRPr="00DB1F6F">
        <w:rPr>
          <w:rFonts w:cstheme="minorHAnsi"/>
          <w:b/>
          <w:color w:val="000000"/>
        </w:rPr>
        <w:t xml:space="preserve"> </w:t>
      </w:r>
      <w:proofErr w:type="spellStart"/>
      <w:r w:rsidR="00DB1F6F" w:rsidRPr="00DB1F6F">
        <w:rPr>
          <w:rFonts w:cstheme="minorHAnsi"/>
          <w:b/>
          <w:color w:val="000000"/>
        </w:rPr>
        <w:t>Sugas</w:t>
      </w:r>
      <w:proofErr w:type="spellEnd"/>
      <w:r w:rsidR="00DB1F6F" w:rsidRPr="00DB1F6F">
        <w:rPr>
          <w:rFonts w:cstheme="minorHAnsi"/>
          <w:b/>
          <w:color w:val="000000"/>
        </w:rPr>
        <w:t xml:space="preserve"> </w:t>
      </w:r>
      <w:proofErr w:type="spellStart"/>
      <w:r w:rsidR="00DB1F6F" w:rsidRPr="00DB1F6F">
        <w:rPr>
          <w:rFonts w:cstheme="minorHAnsi"/>
          <w:b/>
          <w:color w:val="000000"/>
        </w:rPr>
        <w:t>Bai</w:t>
      </w:r>
      <w:proofErr w:type="spellEnd"/>
      <w:r w:rsidR="00DB1F6F">
        <w:rPr>
          <w:rFonts w:cstheme="minorHAnsi"/>
          <w:color w:val="000000"/>
          <w:sz w:val="20"/>
          <w:szCs w:val="20"/>
        </w:rPr>
        <w:tab/>
      </w:r>
      <w:r w:rsidR="00DB1F6F">
        <w:rPr>
          <w:rFonts w:cstheme="minorHAnsi"/>
          <w:color w:val="000000"/>
          <w:sz w:val="20"/>
          <w:szCs w:val="20"/>
        </w:rPr>
        <w:tab/>
      </w:r>
    </w:p>
    <w:p w:rsidR="001163BE" w:rsidRPr="00C870F8" w:rsidRDefault="001163BE" w:rsidP="00DB1F6F">
      <w:pPr>
        <w:spacing w:after="0"/>
        <w:rPr>
          <w:rStyle w:val="fontstyle01"/>
          <w:rFonts w:asciiTheme="minorHAnsi" w:hAnsiTheme="minorHAnsi" w:cstheme="minorHAnsi"/>
          <w:color w:val="auto"/>
          <w:sz w:val="20"/>
          <w:szCs w:val="20"/>
        </w:rPr>
      </w:pPr>
    </w:p>
    <w:p w:rsidR="008B7AE0" w:rsidRPr="001E235B" w:rsidRDefault="001163BE">
      <w:pPr>
        <w:rPr>
          <w:sz w:val="20"/>
          <w:szCs w:val="20"/>
        </w:rPr>
      </w:pPr>
      <w:proofErr w:type="spellStart"/>
      <w:r w:rsidRPr="001E235B">
        <w:rPr>
          <w:rStyle w:val="fontstyle01"/>
          <w:sz w:val="20"/>
          <w:szCs w:val="20"/>
        </w:rPr>
        <w:t>Deoarece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în</w:t>
      </w:r>
      <w:proofErr w:type="spellEnd"/>
      <w:r w:rsidRPr="001E235B">
        <w:rPr>
          <w:rStyle w:val="fontstyle01"/>
          <w:sz w:val="20"/>
          <w:szCs w:val="20"/>
        </w:rPr>
        <w:t xml:space="preserve"> prima parte a </w:t>
      </w:r>
      <w:proofErr w:type="spellStart"/>
      <w:r w:rsidRPr="001E235B">
        <w:rPr>
          <w:rStyle w:val="fontstyle01"/>
          <w:sz w:val="20"/>
          <w:szCs w:val="20"/>
        </w:rPr>
        <w:t>sezonului</w:t>
      </w:r>
      <w:proofErr w:type="spellEnd"/>
      <w:r w:rsidRPr="001E235B">
        <w:rPr>
          <w:rStyle w:val="fontstyle01"/>
          <w:sz w:val="20"/>
          <w:szCs w:val="20"/>
        </w:rPr>
        <w:t xml:space="preserve"> 2020, </w:t>
      </w:r>
      <w:proofErr w:type="spellStart"/>
      <w:r w:rsidRPr="001E235B">
        <w:rPr>
          <w:rStyle w:val="fontstyle01"/>
          <w:sz w:val="20"/>
          <w:szCs w:val="20"/>
        </w:rPr>
        <w:t>briefingul</w:t>
      </w:r>
      <w:proofErr w:type="spellEnd"/>
      <w:r w:rsidRPr="001E235B">
        <w:rPr>
          <w:rStyle w:val="fontstyle01"/>
          <w:sz w:val="20"/>
          <w:szCs w:val="20"/>
        </w:rPr>
        <w:t xml:space="preserve"> cu </w:t>
      </w:r>
      <w:proofErr w:type="spellStart"/>
      <w:r w:rsidRPr="001E235B">
        <w:rPr>
          <w:rStyle w:val="fontstyle01"/>
          <w:sz w:val="20"/>
          <w:szCs w:val="20"/>
        </w:rPr>
        <w:t>sportivii</w:t>
      </w:r>
      <w:proofErr w:type="spellEnd"/>
      <w:r w:rsidRPr="001E235B">
        <w:rPr>
          <w:rStyle w:val="fontstyle01"/>
          <w:sz w:val="20"/>
          <w:szCs w:val="20"/>
        </w:rPr>
        <w:t xml:space="preserve"> nu </w:t>
      </w:r>
      <w:proofErr w:type="spellStart"/>
      <w:r w:rsidRPr="001E235B">
        <w:rPr>
          <w:rStyle w:val="fontstyle01"/>
          <w:sz w:val="20"/>
          <w:szCs w:val="20"/>
        </w:rPr>
        <w:t>mai</w:t>
      </w:r>
      <w:proofErr w:type="spellEnd"/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poate</w:t>
      </w:r>
      <w:proofErr w:type="spellEnd"/>
      <w:r w:rsidRPr="001E235B">
        <w:rPr>
          <w:rStyle w:val="fontstyle01"/>
          <w:sz w:val="20"/>
          <w:szCs w:val="20"/>
        </w:rPr>
        <w:t xml:space="preserve"> fi </w:t>
      </w:r>
      <w:proofErr w:type="spellStart"/>
      <w:r w:rsidRPr="001E235B">
        <w:rPr>
          <w:rStyle w:val="fontstyle01"/>
          <w:sz w:val="20"/>
          <w:szCs w:val="20"/>
        </w:rPr>
        <w:t>ținut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fizic</w:t>
      </w:r>
      <w:proofErr w:type="spellEnd"/>
      <w:r w:rsidRPr="001E235B">
        <w:rPr>
          <w:rStyle w:val="fontstyle01"/>
          <w:sz w:val="20"/>
          <w:szCs w:val="20"/>
        </w:rPr>
        <w:t xml:space="preserve"> de </w:t>
      </w:r>
      <w:proofErr w:type="spellStart"/>
      <w:r w:rsidRPr="001E235B">
        <w:rPr>
          <w:rStyle w:val="fontstyle01"/>
          <w:sz w:val="20"/>
          <w:szCs w:val="20"/>
        </w:rPr>
        <w:t>către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conducerea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cursei</w:t>
      </w:r>
      <w:proofErr w:type="spellEnd"/>
      <w:r w:rsidRPr="001E235B">
        <w:rPr>
          <w:rStyle w:val="fontstyle01"/>
          <w:sz w:val="20"/>
          <w:szCs w:val="20"/>
        </w:rPr>
        <w:t xml:space="preserve">, </w:t>
      </w:r>
      <w:proofErr w:type="spellStart"/>
      <w:r w:rsidRPr="001E235B">
        <w:rPr>
          <w:rStyle w:val="fontstyle01"/>
          <w:sz w:val="20"/>
          <w:szCs w:val="20"/>
        </w:rPr>
        <w:t>vă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invităm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să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parcurgeți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acest</w:t>
      </w:r>
      <w:proofErr w:type="spellEnd"/>
      <w:r w:rsidRPr="001E235B">
        <w:rPr>
          <w:sz w:val="20"/>
          <w:szCs w:val="20"/>
        </w:rPr>
        <w:t xml:space="preserve"> </w:t>
      </w:r>
      <w:r w:rsidRPr="001E235B">
        <w:rPr>
          <w:rStyle w:val="fontstyle01"/>
          <w:sz w:val="20"/>
          <w:szCs w:val="20"/>
        </w:rPr>
        <w:t xml:space="preserve">material </w:t>
      </w:r>
      <w:proofErr w:type="spellStart"/>
      <w:r w:rsidRPr="001E235B">
        <w:rPr>
          <w:rStyle w:val="fontstyle01"/>
          <w:sz w:val="20"/>
          <w:szCs w:val="20"/>
        </w:rPr>
        <w:t>pentru</w:t>
      </w:r>
      <w:proofErr w:type="spellEnd"/>
      <w:r w:rsidRPr="001E235B">
        <w:rPr>
          <w:rStyle w:val="fontstyle01"/>
          <w:sz w:val="20"/>
          <w:szCs w:val="20"/>
        </w:rPr>
        <w:t xml:space="preserve"> a </w:t>
      </w:r>
      <w:proofErr w:type="spellStart"/>
      <w:r w:rsidRPr="001E235B">
        <w:rPr>
          <w:rStyle w:val="fontstyle01"/>
          <w:sz w:val="20"/>
          <w:szCs w:val="20"/>
        </w:rPr>
        <w:t>vă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informa</w:t>
      </w:r>
      <w:proofErr w:type="spellEnd"/>
      <w:r w:rsidRPr="001E235B">
        <w:rPr>
          <w:rStyle w:val="fontstyle01"/>
          <w:sz w:val="20"/>
          <w:szCs w:val="20"/>
        </w:rPr>
        <w:t xml:space="preserve"> cu </w:t>
      </w:r>
      <w:proofErr w:type="spellStart"/>
      <w:r w:rsidRPr="001E235B">
        <w:rPr>
          <w:rStyle w:val="fontstyle01"/>
          <w:sz w:val="20"/>
          <w:szCs w:val="20"/>
        </w:rPr>
        <w:t>privire</w:t>
      </w:r>
      <w:proofErr w:type="spellEnd"/>
      <w:r w:rsidRPr="001E235B">
        <w:rPr>
          <w:rStyle w:val="fontstyle01"/>
          <w:sz w:val="20"/>
          <w:szCs w:val="20"/>
        </w:rPr>
        <w:t xml:space="preserve"> la </w:t>
      </w:r>
      <w:proofErr w:type="spellStart"/>
      <w:r w:rsidRPr="001E235B">
        <w:rPr>
          <w:rStyle w:val="fontstyle01"/>
          <w:sz w:val="20"/>
          <w:szCs w:val="20"/>
        </w:rPr>
        <w:t>noile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proceduri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care</w:t>
      </w:r>
      <w:proofErr w:type="spellEnd"/>
      <w:r w:rsidRPr="001E235B">
        <w:rPr>
          <w:rStyle w:val="fontstyle01"/>
          <w:sz w:val="20"/>
          <w:szCs w:val="20"/>
        </w:rPr>
        <w:t xml:space="preserve"> au </w:t>
      </w:r>
      <w:proofErr w:type="spellStart"/>
      <w:r w:rsidRPr="001E235B">
        <w:rPr>
          <w:rStyle w:val="fontstyle01"/>
          <w:sz w:val="20"/>
          <w:szCs w:val="20"/>
        </w:rPr>
        <w:t>intrat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în</w:t>
      </w:r>
      <w:proofErr w:type="spellEnd"/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vigoare</w:t>
      </w:r>
      <w:proofErr w:type="spellEnd"/>
      <w:r w:rsidRPr="001E235B">
        <w:rPr>
          <w:rStyle w:val="fontstyle01"/>
          <w:sz w:val="20"/>
          <w:szCs w:val="20"/>
        </w:rPr>
        <w:t xml:space="preserve"> din </w:t>
      </w:r>
      <w:proofErr w:type="spellStart"/>
      <w:r w:rsidRPr="001E235B">
        <w:rPr>
          <w:rStyle w:val="fontstyle01"/>
          <w:sz w:val="20"/>
          <w:szCs w:val="20"/>
        </w:rPr>
        <w:t>acest</w:t>
      </w:r>
      <w:proofErr w:type="spellEnd"/>
      <w:r w:rsidRPr="001E235B">
        <w:rPr>
          <w:rStyle w:val="fontstyle01"/>
          <w:sz w:val="20"/>
          <w:szCs w:val="20"/>
        </w:rPr>
        <w:t xml:space="preserve"> an </w:t>
      </w:r>
      <w:proofErr w:type="spellStart"/>
      <w:r w:rsidRPr="001E235B">
        <w:rPr>
          <w:rStyle w:val="fontstyle01"/>
          <w:sz w:val="20"/>
          <w:szCs w:val="20"/>
        </w:rPr>
        <w:t>dar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și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pentru</w:t>
      </w:r>
      <w:proofErr w:type="spellEnd"/>
      <w:r w:rsidRPr="001E235B">
        <w:rPr>
          <w:rStyle w:val="fontstyle01"/>
          <w:sz w:val="20"/>
          <w:szCs w:val="20"/>
        </w:rPr>
        <w:t xml:space="preserve"> a </w:t>
      </w:r>
      <w:proofErr w:type="spellStart"/>
      <w:r w:rsidRPr="001E235B">
        <w:rPr>
          <w:rStyle w:val="fontstyle01"/>
          <w:sz w:val="20"/>
          <w:szCs w:val="20"/>
        </w:rPr>
        <w:t>vă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readuce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aminte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unele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dintre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cele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mai</w:t>
      </w:r>
      <w:proofErr w:type="spellEnd"/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importante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prevederi</w:t>
      </w:r>
      <w:proofErr w:type="spellEnd"/>
      <w:r w:rsidRPr="001E235B">
        <w:rPr>
          <w:rStyle w:val="fontstyle01"/>
          <w:sz w:val="20"/>
          <w:szCs w:val="20"/>
        </w:rPr>
        <w:t xml:space="preserve"> ale </w:t>
      </w:r>
      <w:proofErr w:type="spellStart"/>
      <w:r w:rsidRPr="001E235B">
        <w:rPr>
          <w:rStyle w:val="fontstyle01"/>
          <w:sz w:val="20"/>
          <w:szCs w:val="20"/>
        </w:rPr>
        <w:t>regulamentelor</w:t>
      </w:r>
      <w:proofErr w:type="spellEnd"/>
      <w:r w:rsidRPr="001E235B">
        <w:rPr>
          <w:rStyle w:val="fontstyle01"/>
          <w:sz w:val="20"/>
          <w:szCs w:val="20"/>
        </w:rPr>
        <w:t>.</w:t>
      </w:r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Totodată</w:t>
      </w:r>
      <w:proofErr w:type="spellEnd"/>
      <w:r w:rsidRPr="001E235B">
        <w:rPr>
          <w:rStyle w:val="fontstyle01"/>
          <w:sz w:val="20"/>
          <w:szCs w:val="20"/>
        </w:rPr>
        <w:t xml:space="preserve">, </w:t>
      </w:r>
      <w:proofErr w:type="spellStart"/>
      <w:proofErr w:type="gramStart"/>
      <w:r w:rsidRPr="001E235B">
        <w:rPr>
          <w:rStyle w:val="fontstyle01"/>
          <w:sz w:val="20"/>
          <w:szCs w:val="20"/>
        </w:rPr>
        <w:t>vă</w:t>
      </w:r>
      <w:proofErr w:type="spellEnd"/>
      <w:proofErr w:type="gram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reamintim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că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este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responsabilitatea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dumneavoastră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să</w:t>
      </w:r>
      <w:proofErr w:type="spellEnd"/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citiți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și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să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cunoașteți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regulamentele</w:t>
      </w:r>
      <w:proofErr w:type="spellEnd"/>
      <w:r w:rsidRPr="001E235B">
        <w:rPr>
          <w:rStyle w:val="fontstyle01"/>
          <w:sz w:val="20"/>
          <w:szCs w:val="20"/>
        </w:rPr>
        <w:t xml:space="preserve"> F.R.A.S. </w:t>
      </w:r>
      <w:proofErr w:type="spellStart"/>
      <w:r w:rsidRPr="001E235B">
        <w:rPr>
          <w:rStyle w:val="fontstyle01"/>
          <w:sz w:val="20"/>
          <w:szCs w:val="20"/>
        </w:rPr>
        <w:t>și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să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vă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conformați</w:t>
      </w:r>
      <w:proofErr w:type="spellEnd"/>
      <w:r w:rsidRPr="001E235B">
        <w:rPr>
          <w:rStyle w:val="fontstyle01"/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prevederilor</w:t>
      </w:r>
      <w:proofErr w:type="spellEnd"/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rStyle w:val="fontstyle01"/>
          <w:sz w:val="20"/>
          <w:szCs w:val="20"/>
        </w:rPr>
        <w:t>acestora</w:t>
      </w:r>
      <w:proofErr w:type="spellEnd"/>
      <w:r w:rsidRPr="001E235B">
        <w:rPr>
          <w:rStyle w:val="fontstyle01"/>
          <w:sz w:val="20"/>
          <w:szCs w:val="20"/>
        </w:rPr>
        <w:t>.</w:t>
      </w:r>
    </w:p>
    <w:p w:rsidR="001163BE" w:rsidRPr="001E235B" w:rsidRDefault="001163BE">
      <w:pPr>
        <w:rPr>
          <w:rFonts w:cstheme="minorHAnsi"/>
          <w:color w:val="000000"/>
          <w:sz w:val="20"/>
          <w:szCs w:val="20"/>
          <w:lang w:val="ro-RO"/>
        </w:rPr>
      </w:pPr>
      <w:r w:rsidRPr="001E235B">
        <w:rPr>
          <w:rFonts w:cstheme="minorHAnsi"/>
          <w:b/>
          <w:bCs/>
          <w:color w:val="000000"/>
          <w:sz w:val="20"/>
          <w:szCs w:val="20"/>
        </w:rPr>
        <w:t>SECURITATE-SEMNALIZĂRI</w:t>
      </w:r>
      <w:r w:rsidRPr="001E235B">
        <w:rPr>
          <w:rFonts w:cstheme="minorHAnsi"/>
          <w:b/>
          <w:bCs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color w:val="000000"/>
          <w:sz w:val="20"/>
          <w:szCs w:val="20"/>
        </w:rPr>
        <w:t>Cea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mare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provocare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competițiilor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auto o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constituie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asigurarea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securității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tuturor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celor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prezenți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>. La</w:t>
      </w:r>
      <w:r w:rsidRPr="001E235B">
        <w:rPr>
          <w:rFonts w:cstheme="minorHAnsi"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color w:val="000000"/>
          <w:sz w:val="20"/>
          <w:szCs w:val="20"/>
        </w:rPr>
        <w:t>Viteză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Coastă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Pr="001E235B">
        <w:rPr>
          <w:rFonts w:cstheme="minorHAnsi"/>
          <w:color w:val="000000"/>
          <w:sz w:val="20"/>
          <w:szCs w:val="20"/>
        </w:rPr>
        <w:t>un</w:t>
      </w:r>
      <w:proofErr w:type="gram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rol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esențial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are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cunoașterea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respectarea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semnificației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semnalizărilor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cu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fanioane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. 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traseul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de concurs </w:t>
      </w:r>
      <w:proofErr w:type="spellStart"/>
      <w:r w:rsidR="00C57572" w:rsidRPr="001E235B">
        <w:rPr>
          <w:rFonts w:cstheme="minorHAnsi"/>
          <w:color w:val="000000"/>
          <w:sz w:val="20"/>
          <w:szCs w:val="20"/>
        </w:rPr>
        <w:t>sunt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C57572" w:rsidRPr="001E235B">
        <w:rPr>
          <w:rFonts w:cstheme="minorHAnsi"/>
          <w:color w:val="000000"/>
          <w:sz w:val="20"/>
          <w:szCs w:val="20"/>
        </w:rPr>
        <w:t>amplasate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post</w:t>
      </w:r>
      <w:r w:rsidR="00C57572" w:rsidRPr="001E235B">
        <w:rPr>
          <w:rFonts w:cstheme="minorHAnsi"/>
          <w:color w:val="000000"/>
          <w:sz w:val="20"/>
          <w:szCs w:val="20"/>
        </w:rPr>
        <w:t>uri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C57572" w:rsidRPr="001E235B">
        <w:rPr>
          <w:rFonts w:cstheme="minorHAnsi"/>
          <w:color w:val="000000"/>
          <w:sz w:val="20"/>
          <w:szCs w:val="20"/>
        </w:rPr>
        <w:t>comisa</w:t>
      </w:r>
      <w:r w:rsidR="00CB0B5A">
        <w:rPr>
          <w:rFonts w:cstheme="minorHAnsi"/>
          <w:color w:val="000000"/>
          <w:sz w:val="20"/>
          <w:szCs w:val="20"/>
        </w:rPr>
        <w:t>r</w:t>
      </w:r>
      <w:proofErr w:type="spellEnd"/>
      <w:r w:rsidR="00CB0B5A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CB0B5A">
        <w:rPr>
          <w:rFonts w:cstheme="minorHAnsi"/>
          <w:color w:val="000000"/>
          <w:sz w:val="20"/>
          <w:szCs w:val="20"/>
        </w:rPr>
        <w:t>traseu</w:t>
      </w:r>
      <w:proofErr w:type="spellEnd"/>
      <w:r w:rsidR="00CB0B5A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CB0B5A">
        <w:rPr>
          <w:rFonts w:cstheme="minorHAnsi"/>
          <w:color w:val="000000"/>
          <w:sz w:val="20"/>
          <w:szCs w:val="20"/>
        </w:rPr>
        <w:t>pentru</w:t>
      </w:r>
      <w:proofErr w:type="spellEnd"/>
      <w:r w:rsidR="00CB0B5A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CB0B5A">
        <w:rPr>
          <w:rFonts w:cstheme="minorHAnsi"/>
          <w:color w:val="000000"/>
          <w:sz w:val="20"/>
          <w:szCs w:val="20"/>
        </w:rPr>
        <w:t>a</w:t>
      </w:r>
      <w:proofErr w:type="gramEnd"/>
      <w:r w:rsidR="00CB0B5A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CB0B5A">
        <w:rPr>
          <w:rFonts w:cstheme="minorHAnsi"/>
          <w:color w:val="000000"/>
          <w:sz w:val="20"/>
          <w:szCs w:val="20"/>
        </w:rPr>
        <w:t>asigura</w:t>
      </w:r>
      <w:proofErr w:type="spellEnd"/>
      <w:r w:rsidR="00CB0B5A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CB0B5A">
        <w:rPr>
          <w:rFonts w:cstheme="minorHAnsi"/>
          <w:color w:val="000000"/>
          <w:sz w:val="20"/>
          <w:szCs w:val="20"/>
        </w:rPr>
        <w:t>securitatea</w:t>
      </w:r>
      <w:proofErr w:type="spellEnd"/>
      <w:r w:rsidR="00CB0B5A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CB0B5A">
        <w:rPr>
          <w:rFonts w:cstheme="minorHAnsi"/>
          <w:color w:val="000000"/>
          <w:sz w:val="20"/>
          <w:szCs w:val="20"/>
        </w:rPr>
        <w:t>cursei</w:t>
      </w:r>
      <w:proofErr w:type="spellEnd"/>
      <w:r w:rsidR="00CB0B5A">
        <w:rPr>
          <w:rFonts w:cstheme="minorHAnsi"/>
          <w:color w:val="000000"/>
          <w:sz w:val="20"/>
          <w:szCs w:val="20"/>
        </w:rPr>
        <w:t>.</w:t>
      </w:r>
      <w:r w:rsidRPr="001E235B">
        <w:rPr>
          <w:rFonts w:cstheme="minorHAnsi"/>
          <w:color w:val="000000"/>
          <w:sz w:val="20"/>
          <w:szCs w:val="20"/>
        </w:rPr>
        <w:br/>
        <w:t xml:space="preserve">•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Fanionul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/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semaforul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galben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Când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afișează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: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cazul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care </w:t>
      </w:r>
      <w:proofErr w:type="gramStart"/>
      <w:r w:rsidRPr="001E235B">
        <w:rPr>
          <w:rFonts w:cstheme="minorHAnsi"/>
          <w:color w:val="000000"/>
          <w:sz w:val="20"/>
          <w:szCs w:val="20"/>
        </w:rPr>
        <w:t>un</w:t>
      </w:r>
      <w:proofErr w:type="gram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automobil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oprește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marginea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drumului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fără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bloca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trasa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sau</w:t>
      </w:r>
      <w:proofErr w:type="spellEnd"/>
      <w:r w:rsidRPr="001E235B">
        <w:rPr>
          <w:rFonts w:cstheme="minorHAnsi"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color w:val="000000"/>
          <w:sz w:val="20"/>
          <w:szCs w:val="20"/>
        </w:rPr>
        <w:t>dacă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un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concurent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răsucește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(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fără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bloca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complet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drumul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)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încearcă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plece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fi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afișat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cazul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r w:rsidRPr="001E235B">
        <w:rPr>
          <w:rFonts w:cstheme="minorHAnsi"/>
          <w:color w:val="000000"/>
          <w:sz w:val="20"/>
          <w:szCs w:val="20"/>
        </w:rPr>
        <w:t xml:space="preserve">care un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concurent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oprește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carosabil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chiar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dacă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blochează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trasa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ideală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dar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poate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trece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ușor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lângă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el.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fi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afișat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cu 2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posturi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înainte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locului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incidentului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Ce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trebuie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făcut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: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Reduceți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viteza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fiți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pregătiți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proofErr w:type="gram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schimbați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rapid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direcția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sau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frânați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brusc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după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virajul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următor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pot fi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surprize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drum!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Depășirea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Pr="001E235B">
        <w:rPr>
          <w:rFonts w:cstheme="minorHAnsi"/>
          <w:color w:val="000000"/>
          <w:sz w:val="20"/>
          <w:szCs w:val="20"/>
        </w:rPr>
        <w:t>este</w:t>
      </w:r>
      <w:proofErr w:type="spellEnd"/>
      <w:proofErr w:type="gram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interzisă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iar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nerespectarea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lui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sancționează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cu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amendă</w:t>
      </w:r>
      <w:proofErr w:type="spellEnd"/>
      <w:r w:rsidRPr="001E235B">
        <w:rPr>
          <w:rFonts w:cstheme="minorHAnsi"/>
          <w:color w:val="000000"/>
          <w:sz w:val="20"/>
          <w:szCs w:val="20"/>
        </w:rPr>
        <w:t>.</w:t>
      </w:r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După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Pr="001E235B">
        <w:rPr>
          <w:rFonts w:cstheme="minorHAnsi"/>
          <w:color w:val="000000"/>
          <w:sz w:val="20"/>
          <w:szCs w:val="20"/>
        </w:rPr>
        <w:t>ce</w:t>
      </w:r>
      <w:proofErr w:type="spellEnd"/>
      <w:proofErr w:type="gram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treceți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zona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periculoasă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trebuie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continuați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cursa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condiții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normale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Doar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cazul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manșelor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concurs,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odată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ajunși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la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stopul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probei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puteți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cere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refacerea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manșei</w:t>
      </w:r>
      <w:proofErr w:type="spellEnd"/>
      <w:r w:rsidRPr="001E235B">
        <w:rPr>
          <w:rFonts w:cstheme="minorHAnsi"/>
          <w:color w:val="000000"/>
          <w:sz w:val="20"/>
          <w:szCs w:val="20"/>
        </w:rPr>
        <w:t>.</w:t>
      </w:r>
      <w:r w:rsidRPr="001E235B">
        <w:rPr>
          <w:rFonts w:cstheme="minorHAnsi"/>
          <w:color w:val="000000"/>
          <w:sz w:val="20"/>
          <w:szCs w:val="20"/>
        </w:rPr>
        <w:br/>
        <w:t xml:space="preserve">•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Fanionul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/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semaforul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roșu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Când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afișează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: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cazul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care un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automobil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blochează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total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traseul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;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cazul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unui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accident violent, la</w:t>
      </w:r>
      <w:r w:rsidRPr="001E235B">
        <w:rPr>
          <w:rFonts w:cstheme="minorHAnsi"/>
          <w:color w:val="000000"/>
          <w:sz w:val="20"/>
          <w:szCs w:val="20"/>
        </w:rPr>
        <w:br/>
        <w:t xml:space="preserve">care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trebuie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intervenit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imediat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;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Dacă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traseu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sunt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scurgeri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lichide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sau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bucăți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caroserie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care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pun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pericol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următorii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concurenți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Steagul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roșu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fi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afișat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toate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posturile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jos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accident.</w:t>
      </w:r>
      <w:r w:rsidRPr="001E235B">
        <w:rPr>
          <w:rFonts w:cstheme="minorHAnsi"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Ce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trebuie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făcut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: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Opriți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imediat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cât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aproape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marginea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drumului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Stați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acolo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până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când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directorul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</w:t>
      </w:r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r w:rsidRPr="001E235B">
        <w:rPr>
          <w:rFonts w:cstheme="minorHAnsi"/>
          <w:color w:val="000000"/>
          <w:sz w:val="20"/>
          <w:szCs w:val="20"/>
        </w:rPr>
        <w:t xml:space="preserve">concurs,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prin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intermediul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arbitrului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cel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apropiat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poziția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dumneavoastră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proofErr w:type="gramStart"/>
      <w:r w:rsidRPr="001E235B">
        <w:rPr>
          <w:rFonts w:cstheme="minorHAnsi"/>
          <w:color w:val="000000"/>
          <w:sz w:val="20"/>
          <w:szCs w:val="20"/>
        </w:rPr>
        <w:t>vă</w:t>
      </w:r>
      <w:proofErr w:type="spellEnd"/>
      <w:proofErr w:type="gram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comunica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aveți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</w:t>
      </w:r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făcut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continuare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proofErr w:type="gramStart"/>
      <w:r w:rsidRPr="001E235B">
        <w:rPr>
          <w:rFonts w:cstheme="minorHAnsi"/>
          <w:color w:val="000000"/>
          <w:sz w:val="20"/>
          <w:szCs w:val="20"/>
        </w:rPr>
        <w:t>Nerespectarea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steagului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roșu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sancționează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cu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amendă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poate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ajunge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până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la</w:t>
      </w:r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excludere</w:t>
      </w:r>
      <w:proofErr w:type="spellEnd"/>
      <w:r w:rsidRPr="001E235B">
        <w:rPr>
          <w:rFonts w:cstheme="minorHAnsi"/>
          <w:color w:val="000000"/>
          <w:sz w:val="20"/>
          <w:szCs w:val="20"/>
        </w:rPr>
        <w:t>.</w:t>
      </w:r>
      <w:proofErr w:type="gramEnd"/>
      <w:r w:rsidRPr="001E235B">
        <w:rPr>
          <w:rFonts w:cstheme="minorHAnsi"/>
          <w:color w:val="000000"/>
          <w:sz w:val="20"/>
          <w:szCs w:val="20"/>
        </w:rPr>
        <w:br/>
        <w:t xml:space="preserve">•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Fanionul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/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semaforul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albastru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Când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afișează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: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cazul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care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doi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piloți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ajung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din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urmă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așa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fel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încât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ambii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piloți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proofErr w:type="gram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vadă</w:t>
      </w:r>
      <w:proofErr w:type="spellEnd"/>
      <w:r w:rsidRPr="001E235B">
        <w:rPr>
          <w:rFonts w:cstheme="minorHAnsi"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Ce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trebuie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făcut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: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Pilotul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ajuns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din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urmă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trebuie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reducă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viteza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conducă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cât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aproape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marginea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dreaptă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carosabilului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proofErr w:type="gramStart"/>
      <w:r w:rsidRPr="001E235B">
        <w:rPr>
          <w:rFonts w:cstheme="minorHAnsi"/>
          <w:color w:val="000000"/>
          <w:sz w:val="20"/>
          <w:szCs w:val="20"/>
        </w:rPr>
        <w:t>Nerespectarea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sancționează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cu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amendă</w:t>
      </w:r>
      <w:proofErr w:type="spellEnd"/>
      <w:r w:rsidRPr="001E235B">
        <w:rPr>
          <w:rFonts w:cstheme="minorHAnsi"/>
          <w:color w:val="000000"/>
          <w:sz w:val="20"/>
          <w:szCs w:val="20"/>
        </w:rPr>
        <w:t>.</w:t>
      </w:r>
      <w:proofErr w:type="gramEnd"/>
      <w:r w:rsidRPr="001E235B">
        <w:rPr>
          <w:rFonts w:cstheme="minorHAnsi"/>
          <w:color w:val="000000"/>
          <w:sz w:val="20"/>
          <w:szCs w:val="20"/>
        </w:rPr>
        <w:br/>
        <w:t xml:space="preserve">•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Fanionul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/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semaforul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galben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cu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dungi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roșii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Când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se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afișează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: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cazul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unei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schimbări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aderență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traseu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suprafață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alunecoasă</w:t>
      </w:r>
      <w:proofErr w:type="spellEnd"/>
    </w:p>
    <w:p w:rsidR="00C57572" w:rsidRPr="001E235B" w:rsidRDefault="001163BE" w:rsidP="00C57572">
      <w:pPr>
        <w:spacing w:after="0"/>
        <w:rPr>
          <w:rFonts w:cstheme="minorHAnsi"/>
          <w:color w:val="000000"/>
          <w:sz w:val="20"/>
          <w:szCs w:val="20"/>
        </w:rPr>
      </w:pPr>
      <w:proofErr w:type="gramStart"/>
      <w:r w:rsidRPr="001E235B">
        <w:rPr>
          <w:rFonts w:cstheme="minorHAnsi"/>
          <w:b/>
          <w:bCs/>
          <w:color w:val="000000"/>
          <w:sz w:val="20"/>
          <w:szCs w:val="20"/>
        </w:rPr>
        <w:t>PENALIZĂRI</w:t>
      </w:r>
      <w:r w:rsidRPr="001E235B">
        <w:rPr>
          <w:rFonts w:cstheme="minorHAnsi"/>
          <w:b/>
          <w:bCs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color w:val="000000"/>
          <w:sz w:val="20"/>
          <w:szCs w:val="20"/>
        </w:rPr>
        <w:t>Regulamentul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oricărei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competiții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automobilistice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prevede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o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mulțime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restricții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care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sunt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sancționate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către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conducerea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cursei</w:t>
      </w:r>
      <w:proofErr w:type="spellEnd"/>
      <w:r w:rsidRPr="001E235B">
        <w:rPr>
          <w:rFonts w:cstheme="minorHAnsi"/>
          <w:color w:val="000000"/>
          <w:sz w:val="20"/>
          <w:szCs w:val="20"/>
        </w:rPr>
        <w:t>.</w:t>
      </w:r>
      <w:proofErr w:type="gramEnd"/>
      <w:r w:rsidRPr="001E235B">
        <w:rPr>
          <w:rFonts w:cstheme="minorHAnsi"/>
          <w:color w:val="000000"/>
          <w:sz w:val="20"/>
          <w:szCs w:val="20"/>
        </w:rPr>
        <w:t xml:space="preserve"> Este important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precizat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rolul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acestor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prevederi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nu </w:t>
      </w:r>
      <w:proofErr w:type="spellStart"/>
      <w:proofErr w:type="gramStart"/>
      <w:r w:rsidRPr="001E235B">
        <w:rPr>
          <w:rFonts w:cstheme="minorHAnsi"/>
          <w:color w:val="000000"/>
          <w:sz w:val="20"/>
          <w:szCs w:val="20"/>
        </w:rPr>
        <w:t>este</w:t>
      </w:r>
      <w:proofErr w:type="spellEnd"/>
      <w:proofErr w:type="gramEnd"/>
      <w:r w:rsidRPr="001E235B">
        <w:rPr>
          <w:rFonts w:cstheme="minorHAnsi"/>
          <w:color w:val="000000"/>
          <w:sz w:val="20"/>
          <w:szCs w:val="20"/>
        </w:rPr>
        <w:t xml:space="preserve"> de a face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reguli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doar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dragul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regulilor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majoritatea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aspectelor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penalizate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țin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siguranța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participanților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la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competiție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sau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respectarea</w:t>
      </w:r>
      <w:proofErr w:type="spellEnd"/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regulilor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fair play.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Anexa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Sancțiuni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puteți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găsi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toate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articolele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din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regulament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care pot duce la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penalizare</w:t>
      </w:r>
      <w:proofErr w:type="spellEnd"/>
      <w:r w:rsidRPr="001E235B">
        <w:rPr>
          <w:rFonts w:cstheme="minorHAnsi"/>
          <w:color w:val="000000"/>
          <w:sz w:val="20"/>
          <w:szCs w:val="20"/>
        </w:rPr>
        <w:t>,</w:t>
      </w:r>
      <w:r w:rsidR="00C57572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aici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nu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facem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altceva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decât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proofErr w:type="gramEnd"/>
      <w:r w:rsidRPr="001E235B">
        <w:rPr>
          <w:rFonts w:cstheme="minorHAnsi"/>
          <w:color w:val="000000"/>
          <w:sz w:val="20"/>
          <w:szCs w:val="20"/>
        </w:rPr>
        <w:t xml:space="preserve"> le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reamintim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cele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importante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dintre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ele</w:t>
      </w:r>
      <w:proofErr w:type="spellEnd"/>
      <w:r w:rsidRPr="001E235B">
        <w:rPr>
          <w:rFonts w:cstheme="minorHAnsi"/>
          <w:color w:val="000000"/>
          <w:sz w:val="20"/>
          <w:szCs w:val="20"/>
        </w:rPr>
        <w:t>.</w:t>
      </w:r>
      <w:r w:rsidRPr="001E235B">
        <w:rPr>
          <w:rFonts w:cstheme="minorHAnsi"/>
          <w:color w:val="000000"/>
          <w:sz w:val="20"/>
          <w:szCs w:val="20"/>
        </w:rPr>
        <w:br/>
        <w:t xml:space="preserve">• </w:t>
      </w:r>
      <w:proofErr w:type="spellStart"/>
      <w:r w:rsidR="00C57572" w:rsidRPr="001E235B">
        <w:rPr>
          <w:rFonts w:cstheme="minorHAnsi"/>
          <w:b/>
          <w:bCs/>
          <w:color w:val="000000"/>
          <w:sz w:val="20"/>
          <w:szCs w:val="20"/>
        </w:rPr>
        <w:t>Pentru</w:t>
      </w:r>
      <w:proofErr w:type="spellEnd"/>
      <w:r w:rsidR="00C57572"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C57572" w:rsidRPr="001E235B">
        <w:rPr>
          <w:rFonts w:cstheme="minorHAnsi"/>
          <w:b/>
          <w:bCs/>
          <w:color w:val="000000"/>
          <w:sz w:val="20"/>
          <w:szCs w:val="20"/>
        </w:rPr>
        <w:t>ce</w:t>
      </w:r>
      <w:proofErr w:type="spellEnd"/>
      <w:r w:rsidR="00C57572"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vă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poate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fi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refuzat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startul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competiție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>:</w:t>
      </w:r>
      <w:r w:rsidRPr="001E235B">
        <w:rPr>
          <w:rFonts w:cstheme="minorHAnsi"/>
          <w:b/>
          <w:bCs/>
          <w:color w:val="000000"/>
          <w:sz w:val="20"/>
          <w:szCs w:val="20"/>
        </w:rPr>
        <w:br/>
      </w:r>
      <w:r w:rsidR="00C57572" w:rsidRPr="001E235B">
        <w:rPr>
          <w:rFonts w:cstheme="minorHAnsi"/>
          <w:color w:val="000000"/>
          <w:sz w:val="20"/>
          <w:szCs w:val="20"/>
        </w:rPr>
        <w:t>&gt;</w:t>
      </w:r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Prezentarea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la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verificările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tehnice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cu</w:t>
      </w:r>
      <w:proofErr w:type="gramStart"/>
      <w:r w:rsidRPr="001E235B">
        <w:rPr>
          <w:rFonts w:cstheme="minorHAnsi"/>
          <w:color w:val="000000"/>
          <w:sz w:val="20"/>
          <w:szCs w:val="20"/>
        </w:rPr>
        <w:t>:</w:t>
      </w:r>
      <w:proofErr w:type="gramEnd"/>
      <w:r w:rsidRPr="001E235B">
        <w:rPr>
          <w:rFonts w:cstheme="minorHAnsi"/>
          <w:color w:val="000000"/>
          <w:sz w:val="20"/>
          <w:szCs w:val="20"/>
        </w:rPr>
        <w:br/>
      </w:r>
      <w:r w:rsidR="00C57572" w:rsidRPr="001E235B">
        <w:rPr>
          <w:rFonts w:cstheme="minorHAnsi"/>
          <w:color w:val="000000"/>
          <w:sz w:val="20"/>
          <w:szCs w:val="20"/>
        </w:rPr>
        <w:t>-</w:t>
      </w:r>
      <w:r w:rsidRPr="001E235B">
        <w:rPr>
          <w:rFonts w:cstheme="minorHAnsi"/>
          <w:color w:val="000000"/>
          <w:sz w:val="20"/>
          <w:szCs w:val="20"/>
        </w:rPr>
        <w:t xml:space="preserve"> Un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automobil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care nu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corespunde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regulamentului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br/>
      </w:r>
      <w:r w:rsidR="00C57572" w:rsidRPr="001E235B">
        <w:rPr>
          <w:rFonts w:cstheme="minorHAnsi"/>
          <w:color w:val="000000"/>
          <w:sz w:val="20"/>
          <w:szCs w:val="20"/>
        </w:rPr>
        <w:lastRenderedPageBreak/>
        <w:t>-</w:t>
      </w:r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Echipamentele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protecție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elementele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securitate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nu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sunt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conforme</w:t>
      </w:r>
      <w:proofErr w:type="spellEnd"/>
      <w:r w:rsidRPr="001E235B">
        <w:rPr>
          <w:rFonts w:cstheme="minorHAnsi"/>
          <w:color w:val="000000"/>
          <w:sz w:val="20"/>
          <w:szCs w:val="20"/>
        </w:rPr>
        <w:br/>
      </w:r>
      <w:r w:rsidR="00C57572" w:rsidRPr="001E235B">
        <w:rPr>
          <w:rFonts w:cstheme="minorHAnsi"/>
          <w:color w:val="000000"/>
          <w:sz w:val="20"/>
          <w:szCs w:val="20"/>
        </w:rPr>
        <w:t>-</w:t>
      </w:r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Lipsa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fișei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omologare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pașaportului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tehnic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național</w:t>
      </w:r>
      <w:proofErr w:type="spellEnd"/>
      <w:r w:rsidRPr="001E235B">
        <w:rPr>
          <w:rFonts w:cstheme="minorHAnsi"/>
          <w:color w:val="000000"/>
          <w:sz w:val="20"/>
          <w:szCs w:val="20"/>
        </w:rPr>
        <w:br/>
      </w:r>
      <w:r w:rsidR="00C57572" w:rsidRPr="001E235B">
        <w:rPr>
          <w:rFonts w:cstheme="minorHAnsi"/>
          <w:color w:val="000000"/>
          <w:sz w:val="20"/>
          <w:szCs w:val="20"/>
        </w:rPr>
        <w:t>&gt;</w:t>
      </w:r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Neprezentarea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la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verificările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administrative,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chiar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dacă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sunt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online, 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tuturor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documentelor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necesare</w:t>
      </w:r>
      <w:proofErr w:type="spellEnd"/>
      <w:r w:rsidRPr="001E235B">
        <w:rPr>
          <w:rFonts w:cstheme="minorHAnsi"/>
          <w:color w:val="000000"/>
          <w:sz w:val="20"/>
          <w:szCs w:val="20"/>
        </w:rPr>
        <w:t>.</w:t>
      </w:r>
      <w:r w:rsidRPr="001E235B">
        <w:rPr>
          <w:rFonts w:cstheme="minorHAnsi"/>
          <w:color w:val="000000"/>
          <w:sz w:val="20"/>
          <w:szCs w:val="20"/>
        </w:rPr>
        <w:br/>
      </w:r>
      <w:r w:rsidR="00C57572" w:rsidRPr="001E235B">
        <w:rPr>
          <w:rFonts w:cstheme="minorHAnsi"/>
          <w:color w:val="000000"/>
          <w:sz w:val="20"/>
          <w:szCs w:val="20"/>
        </w:rPr>
        <w:t>&gt;</w:t>
      </w:r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Primirea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unei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sancțiuni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contravenționale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săptămâna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competiției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traseul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concurs.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Alte</w:t>
      </w:r>
      <w:proofErr w:type="spellEnd"/>
      <w:r w:rsidRPr="001E235B">
        <w:rPr>
          <w:rFonts w:cstheme="minorHAnsi"/>
          <w:color w:val="000000"/>
          <w:sz w:val="20"/>
          <w:szCs w:val="20"/>
        </w:rPr>
        <w:br/>
      </w:r>
      <w:proofErr w:type="spellStart"/>
      <w:r w:rsidRPr="001E235B">
        <w:rPr>
          <w:rFonts w:cstheme="minorHAnsi"/>
          <w:color w:val="000000"/>
          <w:sz w:val="20"/>
          <w:szCs w:val="20"/>
        </w:rPr>
        <w:t>nerespectări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ale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regimului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recunoașteri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afara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competiției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vor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fi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judecate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către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CCS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cazul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br/>
        <w:t xml:space="preserve">care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abaterile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sunt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grave pot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ele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duce la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neadmiterea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concurs.</w:t>
      </w:r>
      <w:r w:rsidRPr="001E235B">
        <w:rPr>
          <w:rFonts w:cstheme="minorHAnsi"/>
          <w:color w:val="000000"/>
          <w:sz w:val="20"/>
          <w:szCs w:val="20"/>
        </w:rPr>
        <w:br/>
        <w:t xml:space="preserve">•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Pentru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1E235B">
        <w:rPr>
          <w:rFonts w:cstheme="minorHAnsi"/>
          <w:b/>
          <w:bCs/>
          <w:color w:val="000000"/>
          <w:sz w:val="20"/>
          <w:szCs w:val="20"/>
        </w:rPr>
        <w:t>ce</w:t>
      </w:r>
      <w:proofErr w:type="spellEnd"/>
      <w:proofErr w:type="gram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puteți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fi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sancționat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b/>
          <w:bCs/>
          <w:color w:val="000000"/>
          <w:sz w:val="20"/>
          <w:szCs w:val="20"/>
        </w:rPr>
        <w:t>parcul</w:t>
      </w:r>
      <w:proofErr w:type="spellEnd"/>
      <w:r w:rsidRPr="001E235B">
        <w:rPr>
          <w:rFonts w:cstheme="minorHAnsi"/>
          <w:b/>
          <w:bCs/>
          <w:color w:val="000000"/>
          <w:sz w:val="20"/>
          <w:szCs w:val="20"/>
        </w:rPr>
        <w:t xml:space="preserve"> de service:</w:t>
      </w:r>
      <w:r w:rsidRPr="001E235B">
        <w:rPr>
          <w:rFonts w:cstheme="minorHAnsi"/>
          <w:b/>
          <w:bCs/>
          <w:color w:val="000000"/>
          <w:sz w:val="20"/>
          <w:szCs w:val="20"/>
        </w:rPr>
        <w:br/>
      </w:r>
      <w:r w:rsidR="00C57572" w:rsidRPr="001E235B">
        <w:rPr>
          <w:rFonts w:cstheme="minorHAnsi"/>
          <w:color w:val="000000"/>
          <w:sz w:val="20"/>
          <w:szCs w:val="20"/>
        </w:rPr>
        <w:t>&gt;</w:t>
      </w:r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Nerespectarea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vitezei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deplasare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(maxim 30km/h)</w:t>
      </w:r>
      <w:r w:rsidRPr="001E235B">
        <w:rPr>
          <w:rFonts w:cstheme="minorHAnsi"/>
          <w:color w:val="000000"/>
          <w:sz w:val="20"/>
          <w:szCs w:val="20"/>
        </w:rPr>
        <w:br/>
      </w:r>
      <w:r w:rsidR="00C57572" w:rsidRPr="001E235B">
        <w:rPr>
          <w:rFonts w:cstheme="minorHAnsi"/>
          <w:color w:val="000000"/>
          <w:sz w:val="20"/>
          <w:szCs w:val="20"/>
        </w:rPr>
        <w:t>&gt;</w:t>
      </w:r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Manevre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natură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pună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pericol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securitatea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celorlalte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persoane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din </w:t>
      </w:r>
      <w:proofErr w:type="spellStart"/>
      <w:r w:rsidRPr="001E235B">
        <w:rPr>
          <w:rFonts w:cstheme="minorHAnsi"/>
          <w:color w:val="000000"/>
          <w:sz w:val="20"/>
          <w:szCs w:val="20"/>
        </w:rPr>
        <w:t>parcul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de service</w:t>
      </w:r>
    </w:p>
    <w:p w:rsidR="001163BE" w:rsidRPr="001E235B" w:rsidRDefault="00C57572" w:rsidP="00C57572">
      <w:pPr>
        <w:spacing w:after="0"/>
        <w:rPr>
          <w:rFonts w:cstheme="minorHAnsi"/>
          <w:color w:val="000000"/>
          <w:sz w:val="20"/>
          <w:szCs w:val="20"/>
        </w:rPr>
      </w:pPr>
      <w:r w:rsidRPr="001E235B">
        <w:rPr>
          <w:rFonts w:cstheme="minorHAnsi"/>
          <w:color w:val="000000"/>
          <w:sz w:val="20"/>
          <w:szCs w:val="20"/>
        </w:rPr>
        <w:t xml:space="preserve">&gt;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Deplasarea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parcul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service cu un ATV,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scuter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motocicletă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>...</w:t>
      </w:r>
      <w:r w:rsidR="001163BE" w:rsidRPr="001E235B">
        <w:rPr>
          <w:rFonts w:cstheme="minorHAnsi"/>
          <w:color w:val="000000"/>
          <w:sz w:val="20"/>
          <w:szCs w:val="20"/>
        </w:rPr>
        <w:br/>
      </w:r>
      <w:r w:rsidRPr="001E235B">
        <w:rPr>
          <w:rFonts w:cstheme="minorHAnsi"/>
          <w:color w:val="000000"/>
          <w:sz w:val="20"/>
          <w:szCs w:val="20"/>
        </w:rPr>
        <w:t xml:space="preserve">&gt;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Nerespectarea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normelor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ecologice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lipsa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extinctorului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a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prelatei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>...</w:t>
      </w:r>
      <w:r w:rsidR="001163BE" w:rsidRPr="001E235B">
        <w:rPr>
          <w:rFonts w:cstheme="minorHAnsi"/>
          <w:color w:val="000000"/>
          <w:sz w:val="20"/>
          <w:szCs w:val="20"/>
        </w:rPr>
        <w:br/>
      </w:r>
      <w:r w:rsidRPr="001E235B">
        <w:rPr>
          <w:rFonts w:cstheme="minorHAnsi"/>
          <w:color w:val="000000"/>
          <w:sz w:val="20"/>
          <w:szCs w:val="20"/>
        </w:rPr>
        <w:t xml:space="preserve">&gt;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Folosirea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dispozitivelor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încălzire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a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anvelopelor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br/>
      </w:r>
      <w:r w:rsidRPr="001E235B">
        <w:rPr>
          <w:rFonts w:cstheme="minorHAnsi"/>
          <w:color w:val="000000"/>
          <w:sz w:val="20"/>
          <w:szCs w:val="20"/>
        </w:rPr>
        <w:t>&gt;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Lipsa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licenței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pentru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automobilele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asistență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br/>
        <w:t xml:space="preserve">•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Ce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trebuie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știut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despre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desfășurarea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manșelor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competiție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1163BE" w:rsidRPr="001E235B">
        <w:rPr>
          <w:rFonts w:cstheme="minorHAnsi"/>
          <w:color w:val="000000"/>
          <w:sz w:val="20"/>
          <w:szCs w:val="20"/>
        </w:rPr>
        <w:t>(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recunoașteri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antrenamente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sau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concurs</w:t>
      </w:r>
      <w:proofErr w:type="gramStart"/>
      <w:r w:rsidR="001163BE" w:rsidRPr="001E235B">
        <w:rPr>
          <w:rFonts w:cstheme="minorHAnsi"/>
          <w:color w:val="000000"/>
          <w:sz w:val="20"/>
          <w:szCs w:val="20"/>
        </w:rPr>
        <w:t>):</w:t>
      </w:r>
      <w:proofErr w:type="gramEnd"/>
      <w:r w:rsidR="001163BE" w:rsidRPr="001E235B">
        <w:rPr>
          <w:rFonts w:cstheme="minorHAnsi"/>
          <w:color w:val="000000"/>
          <w:sz w:val="20"/>
          <w:szCs w:val="20"/>
        </w:rPr>
        <w:br/>
      </w:r>
      <w:r w:rsidRPr="001E235B">
        <w:rPr>
          <w:rFonts w:cstheme="minorHAnsi"/>
          <w:color w:val="000000"/>
          <w:sz w:val="20"/>
          <w:szCs w:val="20"/>
        </w:rPr>
        <w:t>&gt;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 Nu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este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permisă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amânarea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startului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proofErr w:type="gramStart"/>
      <w:r w:rsidR="001163BE" w:rsidRPr="001E235B">
        <w:rPr>
          <w:rFonts w:cstheme="minorHAnsi"/>
          <w:color w:val="000000"/>
          <w:sz w:val="20"/>
          <w:szCs w:val="20"/>
        </w:rPr>
        <w:t>Întârzierea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la start din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vina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pilotului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poate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duce la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refuzul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startului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manșa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respectivă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>.</w:t>
      </w:r>
      <w:proofErr w:type="gramEnd"/>
      <w:r w:rsidR="001163BE" w:rsidRPr="001E235B">
        <w:rPr>
          <w:rFonts w:cstheme="minorHAnsi"/>
          <w:color w:val="000000"/>
          <w:sz w:val="20"/>
          <w:szCs w:val="20"/>
        </w:rPr>
        <w:br/>
      </w:r>
      <w:r w:rsidRPr="001E235B">
        <w:rPr>
          <w:rFonts w:cstheme="minorHAnsi"/>
          <w:color w:val="000000"/>
          <w:sz w:val="20"/>
          <w:szCs w:val="20"/>
        </w:rPr>
        <w:t>&gt;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Zona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pre-start are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caracter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parc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închis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deci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intervențiile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la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mașină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sau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asistența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din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afară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sunt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br/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interzise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>.</w:t>
      </w:r>
      <w:r w:rsidR="001163BE" w:rsidRPr="001E235B">
        <w:rPr>
          <w:rFonts w:cstheme="minorHAnsi"/>
          <w:color w:val="000000"/>
          <w:sz w:val="20"/>
          <w:szCs w:val="20"/>
        </w:rPr>
        <w:br/>
      </w:r>
      <w:r w:rsidRPr="001E235B">
        <w:rPr>
          <w:rFonts w:cstheme="minorHAnsi"/>
          <w:color w:val="000000"/>
          <w:sz w:val="20"/>
          <w:szCs w:val="20"/>
        </w:rPr>
        <w:t xml:space="preserve">&gt;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Startul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cronometrează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din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momentul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care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botul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automobilului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a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tăiat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celula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aflată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la 40 de</w:t>
      </w:r>
      <w:r w:rsidR="001163BE" w:rsidRPr="001E235B">
        <w:rPr>
          <w:rFonts w:cstheme="minorHAnsi"/>
          <w:color w:val="000000"/>
          <w:sz w:val="20"/>
          <w:szCs w:val="20"/>
        </w:rPr>
        <w:br/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centimetri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după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linia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start. </w:t>
      </w:r>
      <w:r w:rsidR="001163BE" w:rsidRPr="001E235B">
        <w:rPr>
          <w:rFonts w:cstheme="minorHAnsi"/>
          <w:color w:val="000000"/>
          <w:sz w:val="20"/>
          <w:szCs w:val="20"/>
        </w:rPr>
        <w:br/>
      </w:r>
      <w:r w:rsidR="00A60D73" w:rsidRPr="001E235B">
        <w:rPr>
          <w:rFonts w:cstheme="minorHAnsi"/>
          <w:color w:val="000000"/>
          <w:sz w:val="20"/>
          <w:szCs w:val="20"/>
        </w:rPr>
        <w:t>&gt;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Odată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="001163BE" w:rsidRPr="001E235B">
        <w:rPr>
          <w:rFonts w:cstheme="minorHAnsi"/>
          <w:color w:val="000000"/>
          <w:sz w:val="20"/>
          <w:szCs w:val="20"/>
        </w:rPr>
        <w:t>ce</w:t>
      </w:r>
      <w:proofErr w:type="spellEnd"/>
      <w:proofErr w:type="gram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declanșat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dispozitivul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cronometraj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se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consideră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luat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startul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altul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nu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vă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este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permis</w:t>
      </w:r>
      <w:proofErr w:type="spellEnd"/>
      <w:r w:rsidR="00A60D73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chiar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scăpat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mașina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din</w:t>
      </w:r>
      <w:r w:rsidR="00A60D73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A60D73" w:rsidRPr="001E235B">
        <w:rPr>
          <w:rFonts w:cstheme="minorHAnsi"/>
          <w:color w:val="000000"/>
          <w:sz w:val="20"/>
          <w:szCs w:val="20"/>
        </w:rPr>
        <w:t>greșeală</w:t>
      </w:r>
      <w:proofErr w:type="spellEnd"/>
      <w:r w:rsidR="00A60D73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A60D73" w:rsidRPr="001E235B">
        <w:rPr>
          <w:rFonts w:cstheme="minorHAnsi"/>
          <w:color w:val="000000"/>
          <w:sz w:val="20"/>
          <w:szCs w:val="20"/>
        </w:rPr>
        <w:t>sau</w:t>
      </w:r>
      <w:proofErr w:type="spellEnd"/>
      <w:r w:rsidR="00A60D73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A60D73" w:rsidRPr="001E235B">
        <w:rPr>
          <w:rFonts w:cstheme="minorHAnsi"/>
          <w:color w:val="000000"/>
          <w:sz w:val="20"/>
          <w:szCs w:val="20"/>
        </w:rPr>
        <w:t>după</w:t>
      </w:r>
      <w:proofErr w:type="spellEnd"/>
      <w:r w:rsidR="00A60D73" w:rsidRPr="001E235B">
        <w:rPr>
          <w:rFonts w:cstheme="minorHAnsi"/>
          <w:color w:val="000000"/>
          <w:sz w:val="20"/>
          <w:szCs w:val="20"/>
        </w:rPr>
        <w:t xml:space="preserve"> start s-a </w:t>
      </w:r>
      <w:proofErr w:type="spellStart"/>
      <w:r w:rsidR="00A60D73" w:rsidRPr="001E235B">
        <w:rPr>
          <w:rFonts w:cstheme="minorHAnsi"/>
          <w:color w:val="000000"/>
          <w:sz w:val="20"/>
          <w:szCs w:val="20"/>
        </w:rPr>
        <w:t>oprit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motorul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.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Dacă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nu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reușiți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="001163BE"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proofErr w:type="gram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plecați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20 de</w:t>
      </w:r>
      <w:r w:rsidR="00A60D73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secunde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după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ceasul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start a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trecut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verde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sunteți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considerați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abandon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manșa</w:t>
      </w:r>
      <w:proofErr w:type="spellEnd"/>
      <w:r w:rsidR="00A60D73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respectivă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>.</w:t>
      </w:r>
      <w:r w:rsidR="001163BE" w:rsidRPr="001E235B">
        <w:rPr>
          <w:rFonts w:cstheme="minorHAnsi"/>
          <w:color w:val="000000"/>
          <w:sz w:val="20"/>
          <w:szCs w:val="20"/>
        </w:rPr>
        <w:br/>
      </w:r>
      <w:r w:rsidR="00A60D73" w:rsidRPr="001E235B">
        <w:rPr>
          <w:rFonts w:cstheme="minorHAnsi"/>
          <w:color w:val="000000"/>
          <w:sz w:val="20"/>
          <w:szCs w:val="20"/>
        </w:rPr>
        <w:t xml:space="preserve">&gt;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Dacă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din diverse motive, nu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reușiți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treceți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linia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sosire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trebuie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scoateți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mașina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cât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mai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departe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br/>
        <w:t xml:space="preserve">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axul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drumului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rămâneți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acolo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până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când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Directorul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Sportiv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va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dispune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repunerea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traseu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sau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br/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remorcarea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automobilului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>.</w:t>
      </w:r>
      <w:r w:rsidR="001163BE" w:rsidRPr="001E235B">
        <w:rPr>
          <w:rFonts w:cstheme="minorHAnsi"/>
          <w:color w:val="000000"/>
          <w:sz w:val="20"/>
          <w:szCs w:val="20"/>
        </w:rPr>
        <w:br/>
      </w:r>
      <w:r w:rsidR="00A60D73" w:rsidRPr="001E235B">
        <w:rPr>
          <w:rFonts w:cstheme="minorHAnsi"/>
          <w:color w:val="000000"/>
          <w:sz w:val="20"/>
          <w:szCs w:val="20"/>
        </w:rPr>
        <w:t>&gt;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Traseul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concurs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trebuie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parcurs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cu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geamul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închis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(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poate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fi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coborât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cel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mult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2 cm)</w:t>
      </w:r>
      <w:r w:rsidR="001163BE" w:rsidRPr="001E235B">
        <w:rPr>
          <w:rFonts w:cstheme="minorHAnsi"/>
          <w:color w:val="000000"/>
          <w:sz w:val="20"/>
          <w:szCs w:val="20"/>
        </w:rPr>
        <w:br/>
      </w:r>
      <w:r w:rsidR="00A60D73" w:rsidRPr="001E235B">
        <w:rPr>
          <w:rFonts w:cstheme="minorHAnsi"/>
          <w:color w:val="000000"/>
          <w:sz w:val="20"/>
          <w:szCs w:val="20"/>
        </w:rPr>
        <w:t>&gt;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 Este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interzisă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parcurgerea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sens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opus a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probei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inclusiv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între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sosire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regrupare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br/>
        <w:t xml:space="preserve">• </w:t>
      </w:r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Stop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și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regrupare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br/>
      </w:r>
      <w:r w:rsidR="00A60D73" w:rsidRPr="001E235B">
        <w:rPr>
          <w:rFonts w:cstheme="minorHAnsi"/>
          <w:color w:val="000000"/>
          <w:sz w:val="20"/>
          <w:szCs w:val="20"/>
        </w:rPr>
        <w:t>&gt;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Parcul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regrupare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are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regim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parc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închis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adică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nu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aveți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voie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interveniți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la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mașină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decât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situații</w:t>
      </w:r>
      <w:proofErr w:type="spellEnd"/>
      <w:r w:rsidR="00A60D73" w:rsidRPr="001E235B">
        <w:rPr>
          <w:rFonts w:cstheme="minorHAnsi"/>
          <w:color w:val="000000"/>
          <w:sz w:val="20"/>
          <w:szCs w:val="20"/>
        </w:rPr>
        <w:t xml:space="preserve"> 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forță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majora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sau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neprevăzute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: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pericol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incendiu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scurgeri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lichide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>...</w:t>
      </w:r>
      <w:r w:rsidR="001163BE" w:rsidRPr="001E235B">
        <w:rPr>
          <w:rFonts w:cstheme="minorHAnsi"/>
          <w:color w:val="000000"/>
          <w:sz w:val="20"/>
          <w:szCs w:val="20"/>
        </w:rPr>
        <w:br/>
      </w:r>
      <w:r w:rsidR="00A60D73" w:rsidRPr="001E235B">
        <w:rPr>
          <w:rFonts w:cstheme="minorHAnsi"/>
          <w:color w:val="000000"/>
          <w:sz w:val="20"/>
          <w:szCs w:val="20"/>
        </w:rPr>
        <w:t>&gt;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mod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frecvent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,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comisarii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tehnici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verifică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existența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echipamentelor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securitate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parcul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de</w:t>
      </w:r>
      <w:r w:rsidR="001163BE" w:rsidRPr="001E235B">
        <w:rPr>
          <w:rFonts w:cstheme="minorHAnsi"/>
          <w:color w:val="000000"/>
          <w:sz w:val="20"/>
          <w:szCs w:val="20"/>
        </w:rPr>
        <w:br/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regrupare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>.</w:t>
      </w:r>
      <w:r w:rsidR="001163BE" w:rsidRPr="001E235B">
        <w:rPr>
          <w:rFonts w:cstheme="minorHAnsi"/>
          <w:color w:val="000000"/>
          <w:sz w:val="20"/>
          <w:szCs w:val="20"/>
        </w:rPr>
        <w:br/>
        <w:t xml:space="preserve">•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Coborârea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coloanei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de la </w:t>
      </w:r>
      <w:proofErr w:type="spellStart"/>
      <w:r w:rsidR="001163BE" w:rsidRPr="001E235B">
        <w:rPr>
          <w:rFonts w:cstheme="minorHAnsi"/>
          <w:b/>
          <w:bCs/>
          <w:color w:val="000000"/>
          <w:sz w:val="20"/>
          <w:szCs w:val="20"/>
        </w:rPr>
        <w:t>regrupare</w:t>
      </w:r>
      <w:proofErr w:type="spellEnd"/>
      <w:r w:rsidR="001163BE" w:rsidRPr="001E235B">
        <w:rPr>
          <w:rFonts w:cstheme="minorHAnsi"/>
          <w:b/>
          <w:bCs/>
          <w:color w:val="000000"/>
          <w:sz w:val="20"/>
          <w:szCs w:val="20"/>
        </w:rPr>
        <w:t xml:space="preserve"> la start</w:t>
      </w:r>
      <w:r w:rsidR="001163BE" w:rsidRPr="001E235B">
        <w:rPr>
          <w:rFonts w:cstheme="minorHAnsi"/>
          <w:b/>
          <w:bCs/>
          <w:color w:val="000000"/>
          <w:sz w:val="20"/>
          <w:szCs w:val="20"/>
        </w:rPr>
        <w:br/>
      </w:r>
      <w:r w:rsidR="00A60D73" w:rsidRPr="001E235B">
        <w:rPr>
          <w:rFonts w:cstheme="minorHAnsi"/>
          <w:color w:val="000000"/>
          <w:sz w:val="20"/>
          <w:szCs w:val="20"/>
        </w:rPr>
        <w:t>&gt;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 Este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interzisă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oprirea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și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depășirea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coloanei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br/>
      </w:r>
      <w:r w:rsidR="00A60D73" w:rsidRPr="001E235B">
        <w:rPr>
          <w:rFonts w:cstheme="minorHAnsi"/>
          <w:color w:val="000000"/>
          <w:sz w:val="20"/>
          <w:szCs w:val="20"/>
        </w:rPr>
        <w:t>&gt;</w:t>
      </w:r>
      <w:r w:rsidR="001163BE" w:rsidRPr="001E235B">
        <w:rPr>
          <w:rFonts w:cstheme="minorHAnsi"/>
          <w:color w:val="000000"/>
          <w:sz w:val="20"/>
          <w:szCs w:val="20"/>
        </w:rPr>
        <w:t xml:space="preserve"> Nu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aveți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voie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proofErr w:type="gramStart"/>
      <w:r w:rsidR="001163BE" w:rsidRPr="001E235B">
        <w:rPr>
          <w:rFonts w:cstheme="minorHAnsi"/>
          <w:color w:val="000000"/>
          <w:sz w:val="20"/>
          <w:szCs w:val="20"/>
        </w:rPr>
        <w:t>să</w:t>
      </w:r>
      <w:proofErr w:type="spellEnd"/>
      <w:proofErr w:type="gram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transportați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în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automobil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alte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persoane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(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excepție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fac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cei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cu care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ați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1163BE" w:rsidRPr="001E235B">
        <w:rPr>
          <w:rFonts w:cstheme="minorHAnsi"/>
          <w:color w:val="000000"/>
          <w:sz w:val="20"/>
          <w:szCs w:val="20"/>
        </w:rPr>
        <w:t>urcat</w:t>
      </w:r>
      <w:proofErr w:type="spellEnd"/>
      <w:r w:rsidR="001163BE" w:rsidRPr="001E235B">
        <w:rPr>
          <w:rFonts w:cstheme="minorHAnsi"/>
          <w:color w:val="000000"/>
          <w:sz w:val="20"/>
          <w:szCs w:val="20"/>
        </w:rPr>
        <w:t>)</w:t>
      </w:r>
    </w:p>
    <w:p w:rsidR="00BF40C8" w:rsidRDefault="00BF40C8" w:rsidP="00C57572">
      <w:pPr>
        <w:spacing w:after="0"/>
        <w:rPr>
          <w:rFonts w:cstheme="minorHAnsi"/>
          <w:color w:val="000000"/>
          <w:sz w:val="20"/>
          <w:szCs w:val="20"/>
        </w:rPr>
      </w:pPr>
    </w:p>
    <w:p w:rsidR="00C870F8" w:rsidRDefault="00C870F8" w:rsidP="00C57572">
      <w:pPr>
        <w:spacing w:after="0"/>
        <w:rPr>
          <w:rFonts w:cstheme="minorHAnsi"/>
          <w:color w:val="000000"/>
          <w:sz w:val="20"/>
          <w:szCs w:val="20"/>
        </w:rPr>
      </w:pPr>
    </w:p>
    <w:p w:rsidR="008B7AE0" w:rsidRPr="001E235B" w:rsidRDefault="00DA0DA0" w:rsidP="00C57572">
      <w:pPr>
        <w:spacing w:after="0"/>
        <w:rPr>
          <w:rFonts w:cstheme="minorHAnsi"/>
          <w:color w:val="000000"/>
          <w:sz w:val="20"/>
          <w:szCs w:val="20"/>
        </w:rPr>
      </w:pPr>
      <w:proofErr w:type="spellStart"/>
      <w:r w:rsidRPr="001E235B">
        <w:rPr>
          <w:rFonts w:cstheme="minorHAnsi"/>
          <w:color w:val="000000"/>
          <w:sz w:val="20"/>
          <w:szCs w:val="20"/>
        </w:rPr>
        <w:t>Numele</w:t>
      </w:r>
      <w:proofErr w:type="spellEnd"/>
      <w:r w:rsidRPr="001E235B">
        <w:rPr>
          <w:rFonts w:cstheme="minorHAnsi"/>
          <w:color w:val="000000"/>
          <w:sz w:val="20"/>
          <w:szCs w:val="20"/>
        </w:rPr>
        <w:t xml:space="preserve"> pilot ________________________________________________________________________</w:t>
      </w:r>
    </w:p>
    <w:p w:rsidR="008B7AE0" w:rsidRPr="001E235B" w:rsidRDefault="008B7AE0" w:rsidP="00C57572">
      <w:pPr>
        <w:spacing w:after="0"/>
        <w:rPr>
          <w:rFonts w:cstheme="minorHAnsi"/>
          <w:color w:val="000000"/>
          <w:sz w:val="20"/>
          <w:szCs w:val="20"/>
        </w:rPr>
      </w:pPr>
    </w:p>
    <w:p w:rsidR="00DA0DA0" w:rsidRPr="001E235B" w:rsidRDefault="00DA0DA0" w:rsidP="00C57572">
      <w:pPr>
        <w:spacing w:after="0"/>
        <w:rPr>
          <w:rFonts w:cstheme="minorHAnsi"/>
          <w:color w:val="000000"/>
          <w:sz w:val="20"/>
          <w:szCs w:val="20"/>
        </w:rPr>
      </w:pPr>
      <w:bookmarkStart w:id="0" w:name="_GoBack"/>
      <w:bookmarkEnd w:id="0"/>
    </w:p>
    <w:p w:rsidR="008B7AE0" w:rsidRPr="001E235B" w:rsidRDefault="008B7AE0" w:rsidP="00C57572">
      <w:pPr>
        <w:spacing w:after="0"/>
        <w:rPr>
          <w:rFonts w:cstheme="minorHAnsi"/>
          <w:color w:val="000000"/>
          <w:sz w:val="20"/>
          <w:szCs w:val="20"/>
        </w:rPr>
      </w:pPr>
      <w:proofErr w:type="spellStart"/>
      <w:r w:rsidRPr="001E235B">
        <w:rPr>
          <w:rFonts w:cstheme="minorHAnsi"/>
          <w:color w:val="000000"/>
          <w:sz w:val="20"/>
          <w:szCs w:val="20"/>
        </w:rPr>
        <w:t>Semnătura</w:t>
      </w:r>
      <w:proofErr w:type="spellEnd"/>
      <w:r w:rsidRPr="001E235B">
        <w:rPr>
          <w:rFonts w:cstheme="minorHAnsi"/>
          <w:color w:val="000000"/>
          <w:sz w:val="20"/>
          <w:szCs w:val="20"/>
        </w:rPr>
        <w:tab/>
        <w:t>____________________________</w:t>
      </w:r>
      <w:r w:rsidRPr="001E235B">
        <w:rPr>
          <w:rFonts w:cstheme="minorHAnsi"/>
          <w:color w:val="000000"/>
          <w:sz w:val="20"/>
          <w:szCs w:val="20"/>
        </w:rPr>
        <w:tab/>
      </w:r>
      <w:r w:rsidRPr="001E235B">
        <w:rPr>
          <w:rFonts w:cstheme="minorHAnsi"/>
          <w:color w:val="000000"/>
          <w:sz w:val="20"/>
          <w:szCs w:val="20"/>
        </w:rPr>
        <w:tab/>
        <w:t xml:space="preserve">Data </w:t>
      </w:r>
      <w:r w:rsidRPr="001E235B">
        <w:rPr>
          <w:rFonts w:cstheme="minorHAnsi"/>
          <w:color w:val="000000"/>
          <w:sz w:val="20"/>
          <w:szCs w:val="20"/>
        </w:rPr>
        <w:tab/>
        <w:t>________________</w:t>
      </w:r>
    </w:p>
    <w:p w:rsidR="00DB1F6F" w:rsidRDefault="00DB1F6F" w:rsidP="00C57572">
      <w:pPr>
        <w:spacing w:after="0"/>
        <w:rPr>
          <w:sz w:val="20"/>
          <w:szCs w:val="20"/>
        </w:rPr>
      </w:pPr>
    </w:p>
    <w:p w:rsidR="008B7AE0" w:rsidRDefault="008B7AE0" w:rsidP="00C57572">
      <w:pPr>
        <w:spacing w:after="0"/>
        <w:rPr>
          <w:sz w:val="20"/>
          <w:szCs w:val="20"/>
        </w:rPr>
      </w:pPr>
      <w:proofErr w:type="spellStart"/>
      <w:r w:rsidRPr="001E235B">
        <w:rPr>
          <w:sz w:val="20"/>
          <w:szCs w:val="20"/>
        </w:rPr>
        <w:t>Acest</w:t>
      </w:r>
      <w:proofErr w:type="spellEnd"/>
      <w:r w:rsidRPr="001E235B">
        <w:rPr>
          <w:sz w:val="20"/>
          <w:szCs w:val="20"/>
        </w:rPr>
        <w:t xml:space="preserve"> document </w:t>
      </w:r>
      <w:proofErr w:type="spellStart"/>
      <w:r w:rsidRPr="001E235B">
        <w:rPr>
          <w:sz w:val="20"/>
          <w:szCs w:val="20"/>
        </w:rPr>
        <w:t>trebuie</w:t>
      </w:r>
      <w:proofErr w:type="spellEnd"/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sz w:val="20"/>
          <w:szCs w:val="20"/>
        </w:rPr>
        <w:t>completat</w:t>
      </w:r>
      <w:proofErr w:type="spellEnd"/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sz w:val="20"/>
          <w:szCs w:val="20"/>
        </w:rPr>
        <w:t>și</w:t>
      </w:r>
      <w:proofErr w:type="spellEnd"/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sz w:val="20"/>
          <w:szCs w:val="20"/>
        </w:rPr>
        <w:t>transmis</w:t>
      </w:r>
      <w:proofErr w:type="spellEnd"/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sz w:val="20"/>
          <w:szCs w:val="20"/>
        </w:rPr>
        <w:t>pe</w:t>
      </w:r>
      <w:proofErr w:type="spellEnd"/>
      <w:r w:rsidRPr="001E235B">
        <w:rPr>
          <w:sz w:val="20"/>
          <w:szCs w:val="20"/>
        </w:rPr>
        <w:t xml:space="preserve"> </w:t>
      </w:r>
      <w:proofErr w:type="spellStart"/>
      <w:r w:rsidRPr="001E235B">
        <w:rPr>
          <w:sz w:val="20"/>
          <w:szCs w:val="20"/>
        </w:rPr>
        <w:t>adresa</w:t>
      </w:r>
      <w:proofErr w:type="spellEnd"/>
      <w:r w:rsidRPr="001E235B">
        <w:rPr>
          <w:sz w:val="20"/>
          <w:szCs w:val="20"/>
        </w:rPr>
        <w:t xml:space="preserve"> </w:t>
      </w:r>
      <w:hyperlink r:id="rId7" w:history="1">
        <w:r w:rsidRPr="001E235B">
          <w:rPr>
            <w:rStyle w:val="Hyperlink"/>
            <w:sz w:val="20"/>
            <w:szCs w:val="20"/>
          </w:rPr>
          <w:t>autocrono@gmail.com</w:t>
        </w:r>
      </w:hyperlink>
      <w:r w:rsidRPr="001E235B">
        <w:rPr>
          <w:sz w:val="20"/>
          <w:szCs w:val="20"/>
        </w:rPr>
        <w:t xml:space="preserve"> </w:t>
      </w:r>
    </w:p>
    <w:p w:rsidR="00DB1F6F" w:rsidRDefault="00DB1F6F" w:rsidP="00C57572">
      <w:pPr>
        <w:spacing w:after="0"/>
        <w:rPr>
          <w:rFonts w:cstheme="minorHAnsi"/>
          <w:color w:val="000000"/>
          <w:sz w:val="20"/>
          <w:szCs w:val="20"/>
        </w:rPr>
      </w:pPr>
    </w:p>
    <w:p w:rsidR="00DB1F6F" w:rsidRPr="001E235B" w:rsidRDefault="00DB1F6F" w:rsidP="00C57572">
      <w:pPr>
        <w:spacing w:after="0"/>
        <w:rPr>
          <w:rFonts w:cstheme="minorHAnsi"/>
          <w:color w:val="000000"/>
          <w:sz w:val="20"/>
          <w:szCs w:val="20"/>
        </w:rPr>
      </w:pPr>
    </w:p>
    <w:sectPr w:rsidR="00DB1F6F" w:rsidRPr="001E23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37" w:rsidRDefault="00117137" w:rsidP="00A60D73">
      <w:pPr>
        <w:spacing w:after="0" w:line="240" w:lineRule="auto"/>
      </w:pPr>
      <w:r>
        <w:separator/>
      </w:r>
    </w:p>
  </w:endnote>
  <w:endnote w:type="continuationSeparator" w:id="0">
    <w:p w:rsidR="00117137" w:rsidRDefault="00117137" w:rsidP="00A6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73" w:rsidRPr="00A60D73" w:rsidRDefault="00A60D73" w:rsidP="00A60D73">
    <w:pPr>
      <w:pStyle w:val="Footer"/>
      <w:rPr>
        <w:b/>
        <w:sz w:val="16"/>
        <w:szCs w:val="16"/>
      </w:rPr>
    </w:pPr>
    <w:r w:rsidRPr="00A60D73">
      <w:rPr>
        <w:b/>
        <w:sz w:val="16"/>
        <w:szCs w:val="16"/>
      </w:rPr>
      <w:t xml:space="preserve">Briefing </w:t>
    </w:r>
    <w:proofErr w:type="spellStart"/>
    <w:r w:rsidRPr="00A60D73">
      <w:rPr>
        <w:b/>
        <w:sz w:val="16"/>
        <w:szCs w:val="16"/>
      </w:rPr>
      <w:t>piloti</w:t>
    </w:r>
    <w:proofErr w:type="spellEnd"/>
    <w:r w:rsidRPr="00A60D73">
      <w:rPr>
        <w:b/>
        <w:sz w:val="16"/>
        <w:szCs w:val="16"/>
      </w:rPr>
      <w:t xml:space="preserve"> CNVC2</w:t>
    </w:r>
    <w:r w:rsidRPr="00A60D73">
      <w:rPr>
        <w:b/>
        <w:sz w:val="16"/>
        <w:szCs w:val="16"/>
      </w:rPr>
      <w:tab/>
    </w:r>
    <w:r w:rsidRPr="00A60D73">
      <w:rPr>
        <w:b/>
        <w:sz w:val="16"/>
        <w:szCs w:val="16"/>
      </w:rPr>
      <w:tab/>
    </w:r>
    <w:sdt>
      <w:sdtPr>
        <w:rPr>
          <w:b/>
          <w:sz w:val="16"/>
          <w:szCs w:val="16"/>
        </w:rPr>
        <w:id w:val="-1666392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60D73">
          <w:rPr>
            <w:b/>
            <w:sz w:val="16"/>
            <w:szCs w:val="16"/>
          </w:rPr>
          <w:fldChar w:fldCharType="begin"/>
        </w:r>
        <w:r w:rsidRPr="00A60D73">
          <w:rPr>
            <w:b/>
            <w:sz w:val="16"/>
            <w:szCs w:val="16"/>
          </w:rPr>
          <w:instrText xml:space="preserve"> PAGE   \* MERGEFORMAT </w:instrText>
        </w:r>
        <w:r w:rsidRPr="00A60D73">
          <w:rPr>
            <w:b/>
            <w:sz w:val="16"/>
            <w:szCs w:val="16"/>
          </w:rPr>
          <w:fldChar w:fldCharType="separate"/>
        </w:r>
        <w:r w:rsidR="00C870F8">
          <w:rPr>
            <w:b/>
            <w:noProof/>
            <w:sz w:val="16"/>
            <w:szCs w:val="16"/>
          </w:rPr>
          <w:t>2</w:t>
        </w:r>
        <w:r w:rsidRPr="00A60D73">
          <w:rPr>
            <w:b/>
            <w:noProof/>
            <w:sz w:val="16"/>
            <w:szCs w:val="16"/>
          </w:rPr>
          <w:fldChar w:fldCharType="end"/>
        </w:r>
      </w:sdtContent>
    </w:sdt>
  </w:p>
  <w:p w:rsidR="00A60D73" w:rsidRDefault="00A60D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37" w:rsidRDefault="00117137" w:rsidP="00A60D73">
      <w:pPr>
        <w:spacing w:after="0" w:line="240" w:lineRule="auto"/>
      </w:pPr>
      <w:r>
        <w:separator/>
      </w:r>
    </w:p>
  </w:footnote>
  <w:footnote w:type="continuationSeparator" w:id="0">
    <w:p w:rsidR="00117137" w:rsidRDefault="00117137" w:rsidP="00A6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73" w:rsidRDefault="00A60D73" w:rsidP="00A60D7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82B908" wp14:editId="3C011430">
          <wp:simplePos x="0" y="0"/>
          <wp:positionH relativeFrom="column">
            <wp:posOffset>1691640</wp:posOffset>
          </wp:positionH>
          <wp:positionV relativeFrom="paragraph">
            <wp:posOffset>-66675</wp:posOffset>
          </wp:positionV>
          <wp:extent cx="1207135" cy="361950"/>
          <wp:effectExtent l="0" t="0" r="0" b="0"/>
          <wp:wrapSquare wrapText="bothSides"/>
          <wp:docPr id="3" name="Picture 3" descr="Description: D:\My Documents\AUTO CRONO\logok\2017 metalub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:\My Documents\AUTO CRONO\logok\2017 metalub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0705CB1" wp14:editId="41A0B151">
          <wp:simplePos x="0" y="0"/>
          <wp:positionH relativeFrom="column">
            <wp:posOffset>738505</wp:posOffset>
          </wp:positionH>
          <wp:positionV relativeFrom="paragraph">
            <wp:posOffset>-69215</wp:posOffset>
          </wp:positionV>
          <wp:extent cx="768985" cy="273685"/>
          <wp:effectExtent l="0" t="0" r="0" b="0"/>
          <wp:wrapSquare wrapText="bothSides"/>
          <wp:docPr id="1" name="Picture 1" descr="Description: autocrono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Description: autocrono log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CBF410C" wp14:editId="602F5448">
          <wp:simplePos x="0" y="0"/>
          <wp:positionH relativeFrom="column">
            <wp:posOffset>-67310</wp:posOffset>
          </wp:positionH>
          <wp:positionV relativeFrom="paragraph">
            <wp:posOffset>-69215</wp:posOffset>
          </wp:positionV>
          <wp:extent cx="615950" cy="290195"/>
          <wp:effectExtent l="0" t="0" r="0" b="0"/>
          <wp:wrapSquare wrapText="bothSides"/>
          <wp:docPr id="2" name="Picture 2" descr="Description: sigla F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Description: sigla FR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t>c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BE"/>
    <w:rsid w:val="001163BE"/>
    <w:rsid w:val="00117137"/>
    <w:rsid w:val="00135CF5"/>
    <w:rsid w:val="001E235B"/>
    <w:rsid w:val="00373F07"/>
    <w:rsid w:val="008B7AE0"/>
    <w:rsid w:val="00A60D73"/>
    <w:rsid w:val="00B46799"/>
    <w:rsid w:val="00BF40C8"/>
    <w:rsid w:val="00C57572"/>
    <w:rsid w:val="00C870F8"/>
    <w:rsid w:val="00CB0B5A"/>
    <w:rsid w:val="00DA0DA0"/>
    <w:rsid w:val="00D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163BE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uiPriority w:val="1"/>
    <w:qFormat/>
    <w:rsid w:val="001163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6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6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1">
    <w:name w:val="fontstyle11"/>
    <w:basedOn w:val="DefaultParagraphFont"/>
    <w:rsid w:val="001163B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163B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1163BE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1163BE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163BE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nhideWhenUsed/>
    <w:rsid w:val="00A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73"/>
  </w:style>
  <w:style w:type="paragraph" w:styleId="Footer">
    <w:name w:val="footer"/>
    <w:basedOn w:val="Normal"/>
    <w:link w:val="FooterChar"/>
    <w:uiPriority w:val="99"/>
    <w:unhideWhenUsed/>
    <w:rsid w:val="00A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73"/>
  </w:style>
  <w:style w:type="character" w:styleId="Hyperlink">
    <w:name w:val="Hyperlink"/>
    <w:uiPriority w:val="99"/>
    <w:unhideWhenUsed/>
    <w:rsid w:val="008B7A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163BE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paragraph" w:styleId="NoSpacing">
    <w:name w:val="No Spacing"/>
    <w:uiPriority w:val="1"/>
    <w:qFormat/>
    <w:rsid w:val="001163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16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6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1">
    <w:name w:val="fontstyle11"/>
    <w:basedOn w:val="DefaultParagraphFont"/>
    <w:rsid w:val="001163B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163B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1163BE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DefaultParagraphFont"/>
    <w:rsid w:val="001163BE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163BE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nhideWhenUsed/>
    <w:rsid w:val="00A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73"/>
  </w:style>
  <w:style w:type="paragraph" w:styleId="Footer">
    <w:name w:val="footer"/>
    <w:basedOn w:val="Normal"/>
    <w:link w:val="FooterChar"/>
    <w:uiPriority w:val="99"/>
    <w:unhideWhenUsed/>
    <w:rsid w:val="00A60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73"/>
  </w:style>
  <w:style w:type="character" w:styleId="Hyperlink">
    <w:name w:val="Hyperlink"/>
    <w:uiPriority w:val="99"/>
    <w:unhideWhenUsed/>
    <w:rsid w:val="008B7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utocron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2020-07-11T05:22:00Z</dcterms:created>
  <dcterms:modified xsi:type="dcterms:W3CDTF">2020-07-12T17:19:00Z</dcterms:modified>
</cp:coreProperties>
</file>